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4B" w:rsidRPr="00626B34" w:rsidRDefault="009D604B" w:rsidP="009D6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B34">
        <w:rPr>
          <w:rFonts w:ascii="Times New Roman" w:hAnsi="Times New Roman" w:cs="Times New Roman"/>
          <w:sz w:val="28"/>
          <w:szCs w:val="28"/>
        </w:rPr>
        <w:t>Извещение</w:t>
      </w:r>
    </w:p>
    <w:p w:rsidR="009D604B" w:rsidRPr="00626B34" w:rsidRDefault="009D604B" w:rsidP="009D6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4B" w:rsidRPr="00626B34" w:rsidRDefault="009D604B" w:rsidP="009D6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4"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626B34">
        <w:rPr>
          <w:rFonts w:ascii="Times New Roman" w:hAnsi="Times New Roman" w:cs="Times New Roman"/>
          <w:sz w:val="28"/>
          <w:szCs w:val="28"/>
        </w:rPr>
        <w:t xml:space="preserve">земельного участка общей площадью </w:t>
      </w:r>
      <w:r w:rsidRPr="009763AA">
        <w:rPr>
          <w:rFonts w:ascii="Times New Roman" w:hAnsi="Times New Roman" w:cs="Times New Roman"/>
          <w:sz w:val="28"/>
          <w:szCs w:val="28"/>
        </w:rPr>
        <w:t>1</w:t>
      </w:r>
      <w:r w:rsidRPr="009D60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2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26B34">
        <w:rPr>
          <w:rFonts w:ascii="Times New Roman" w:hAnsi="Times New Roman" w:cs="Times New Roman"/>
          <w:sz w:val="28"/>
          <w:szCs w:val="28"/>
        </w:rPr>
        <w:t>., с кадастровым номером 74:19:</w:t>
      </w:r>
      <w:r w:rsidRPr="009763A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D604B">
        <w:rPr>
          <w:rFonts w:ascii="Times New Roman" w:hAnsi="Times New Roman" w:cs="Times New Roman"/>
          <w:sz w:val="28"/>
          <w:szCs w:val="28"/>
        </w:rPr>
        <w:t>1</w:t>
      </w:r>
      <w:r w:rsidRPr="00626B34">
        <w:rPr>
          <w:rFonts w:ascii="Times New Roman" w:hAnsi="Times New Roman" w:cs="Times New Roman"/>
          <w:sz w:val="28"/>
          <w:szCs w:val="28"/>
        </w:rPr>
        <w:t>:</w:t>
      </w:r>
      <w:r w:rsidRPr="009D604B">
        <w:rPr>
          <w:rFonts w:ascii="Times New Roman" w:hAnsi="Times New Roman" w:cs="Times New Roman"/>
          <w:sz w:val="28"/>
          <w:szCs w:val="28"/>
        </w:rPr>
        <w:t>604</w:t>
      </w:r>
      <w:r w:rsidRPr="00626B34">
        <w:rPr>
          <w:rFonts w:ascii="Times New Roman" w:hAnsi="Times New Roman" w:cs="Times New Roman"/>
          <w:sz w:val="28"/>
          <w:szCs w:val="28"/>
        </w:rPr>
        <w:t>, расположенного по адресу: Челябинская область, Сосновский р</w:t>
      </w:r>
      <w:r>
        <w:rPr>
          <w:rFonts w:ascii="Times New Roman" w:hAnsi="Times New Roman" w:cs="Times New Roman"/>
          <w:sz w:val="28"/>
          <w:szCs w:val="28"/>
        </w:rPr>
        <w:t xml:space="preserve">айон,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Долгодеревенское, </w:t>
      </w:r>
      <w:r>
        <w:rPr>
          <w:rFonts w:ascii="Times New Roman" w:hAnsi="Times New Roman" w:cs="Times New Roman"/>
          <w:sz w:val="28"/>
          <w:szCs w:val="28"/>
        </w:rPr>
        <w:t xml:space="preserve">северный микрорайон, участок </w:t>
      </w:r>
      <w:r>
        <w:rPr>
          <w:rFonts w:ascii="Times New Roman" w:hAnsi="Times New Roman" w:cs="Times New Roman"/>
          <w:sz w:val="28"/>
          <w:szCs w:val="28"/>
        </w:rPr>
        <w:t>№422</w:t>
      </w:r>
      <w:bookmarkStart w:id="0" w:name="_GoBack"/>
      <w:bookmarkEnd w:id="0"/>
      <w:r w:rsidRPr="00626B34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626B34">
        <w:rPr>
          <w:rFonts w:ascii="Times New Roman" w:hAnsi="Times New Roman" w:cs="Times New Roman"/>
          <w:sz w:val="28"/>
          <w:szCs w:val="28"/>
        </w:rPr>
        <w:t>.</w:t>
      </w:r>
    </w:p>
    <w:p w:rsidR="009D604B" w:rsidRPr="00626B34" w:rsidRDefault="009D604B" w:rsidP="009D6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4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9D604B" w:rsidRPr="00626B34" w:rsidRDefault="009D604B" w:rsidP="009D6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4">
        <w:rPr>
          <w:rFonts w:ascii="Times New Roman" w:hAnsi="Times New Roman" w:cs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626B34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626B34">
        <w:rPr>
          <w:rFonts w:ascii="Times New Roman" w:hAnsi="Times New Roman" w:cs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9D604B" w:rsidRDefault="009D604B" w:rsidP="009D604B"/>
    <w:p w:rsidR="009D604B" w:rsidRDefault="009D604B" w:rsidP="009D604B"/>
    <w:p w:rsidR="009D604B" w:rsidRDefault="009D604B" w:rsidP="009D604B"/>
    <w:p w:rsidR="00637583" w:rsidRDefault="009D604B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4B"/>
    <w:rsid w:val="009D604B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F27E-63D4-47D6-B28E-23091BFA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2015-05-21T10:47:00Z</dcterms:created>
  <dcterms:modified xsi:type="dcterms:W3CDTF">2015-05-21T10:49:00Z</dcterms:modified>
</cp:coreProperties>
</file>